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1B" w:rsidRDefault="00A9761B" w:rsidP="001B585A">
      <w:pPr>
        <w:spacing w:after="160" w:line="259" w:lineRule="auto"/>
        <w:jc w:val="center"/>
        <w:rPr>
          <w:rFonts w:ascii="Times New Roman" w:eastAsia="Calibri" w:hAnsi="Times New Roman" w:cs="Times New Roman"/>
          <w:smallCaps/>
          <w:sz w:val="40"/>
          <w:szCs w:val="40"/>
          <w:lang w:val="es-US"/>
        </w:rPr>
      </w:pPr>
    </w:p>
    <w:p w:rsidR="00A9761B" w:rsidRDefault="00A9761B" w:rsidP="001B585A">
      <w:pPr>
        <w:spacing w:after="160" w:line="259" w:lineRule="auto"/>
        <w:jc w:val="center"/>
        <w:rPr>
          <w:rFonts w:ascii="Times New Roman" w:eastAsia="Calibri" w:hAnsi="Times New Roman" w:cs="Times New Roman"/>
          <w:smallCaps/>
          <w:sz w:val="40"/>
          <w:szCs w:val="40"/>
          <w:lang w:val="es-US"/>
        </w:rPr>
      </w:pPr>
    </w:p>
    <w:p w:rsidR="001B585A" w:rsidRPr="00C24FBA" w:rsidRDefault="001B585A" w:rsidP="001B585A">
      <w:pPr>
        <w:spacing w:after="160" w:line="259" w:lineRule="auto"/>
        <w:jc w:val="center"/>
        <w:rPr>
          <w:rFonts w:ascii="Times New Roman" w:eastAsia="Calibri" w:hAnsi="Times New Roman" w:cs="Times New Roman"/>
          <w:smallCaps/>
          <w:sz w:val="32"/>
          <w:szCs w:val="32"/>
          <w:lang w:val="es-US"/>
        </w:rPr>
      </w:pPr>
      <w:r w:rsidRPr="00C24FBA">
        <w:rPr>
          <w:rFonts w:ascii="Times New Roman" w:eastAsia="Calibri" w:hAnsi="Times New Roman" w:cs="Times New Roman"/>
          <w:smallCaps/>
          <w:sz w:val="40"/>
          <w:szCs w:val="40"/>
          <w:lang w:val="es-US"/>
        </w:rPr>
        <w:t>E</w:t>
      </w:r>
      <w:r w:rsidRPr="00C24FBA">
        <w:rPr>
          <w:rFonts w:ascii="Times New Roman" w:eastAsia="Calibri" w:hAnsi="Times New Roman" w:cs="Times New Roman"/>
          <w:smallCaps/>
          <w:sz w:val="32"/>
          <w:szCs w:val="32"/>
          <w:lang w:val="es-US"/>
        </w:rPr>
        <w:t xml:space="preserve">L </w:t>
      </w:r>
      <w:r w:rsidRPr="00C24FBA">
        <w:rPr>
          <w:rFonts w:ascii="Times New Roman" w:eastAsia="Calibri" w:hAnsi="Times New Roman" w:cs="Times New Roman"/>
          <w:smallCaps/>
          <w:sz w:val="40"/>
          <w:szCs w:val="40"/>
          <w:lang w:val="es-US"/>
        </w:rPr>
        <w:t>D</w:t>
      </w:r>
      <w:r w:rsidRPr="00C24FBA">
        <w:rPr>
          <w:rFonts w:ascii="Times New Roman" w:eastAsia="Calibri" w:hAnsi="Times New Roman" w:cs="Times New Roman"/>
          <w:smallCaps/>
          <w:sz w:val="32"/>
          <w:szCs w:val="32"/>
          <w:lang w:val="es-US"/>
        </w:rPr>
        <w:t xml:space="preserve">EPARTAMENTO DE </w:t>
      </w:r>
      <w:r w:rsidRPr="00C24FBA">
        <w:rPr>
          <w:rFonts w:ascii="Times New Roman" w:eastAsia="Calibri" w:hAnsi="Times New Roman" w:cs="Times New Roman"/>
          <w:smallCaps/>
          <w:sz w:val="40"/>
          <w:szCs w:val="40"/>
          <w:lang w:val="es-US"/>
        </w:rPr>
        <w:t>H</w:t>
      </w:r>
      <w:r w:rsidRPr="00C24FBA">
        <w:rPr>
          <w:rFonts w:ascii="Times New Roman" w:eastAsia="Calibri" w:hAnsi="Times New Roman" w:cs="Times New Roman"/>
          <w:smallCaps/>
          <w:sz w:val="32"/>
          <w:szCs w:val="32"/>
          <w:lang w:val="es-US"/>
        </w:rPr>
        <w:t xml:space="preserve">UMANIDADES Y </w:t>
      </w:r>
      <w:r w:rsidRPr="00C24FBA">
        <w:rPr>
          <w:rFonts w:ascii="Times New Roman" w:eastAsia="Calibri" w:hAnsi="Times New Roman" w:cs="Times New Roman"/>
          <w:smallCaps/>
          <w:sz w:val="40"/>
          <w:szCs w:val="40"/>
          <w:lang w:val="es-US"/>
        </w:rPr>
        <w:t>S</w:t>
      </w:r>
      <w:r w:rsidRPr="00C24FBA">
        <w:rPr>
          <w:rFonts w:ascii="Times New Roman" w:eastAsia="Calibri" w:hAnsi="Times New Roman" w:cs="Times New Roman"/>
          <w:smallCaps/>
          <w:sz w:val="32"/>
          <w:szCs w:val="32"/>
          <w:lang w:val="es-US"/>
        </w:rPr>
        <w:t>OCIEDAD</w:t>
      </w:r>
    </w:p>
    <w:p w:rsidR="001B585A" w:rsidRPr="00C24FBA" w:rsidRDefault="001B585A" w:rsidP="001B585A">
      <w:pPr>
        <w:spacing w:after="160" w:line="259" w:lineRule="auto"/>
        <w:jc w:val="center"/>
        <w:rPr>
          <w:rFonts w:ascii="Times New Roman" w:eastAsia="Calibri" w:hAnsi="Times New Roman" w:cs="Times New Roman"/>
          <w:smallCaps/>
          <w:sz w:val="32"/>
          <w:szCs w:val="32"/>
          <w:lang w:val="es-US"/>
        </w:rPr>
      </w:pPr>
      <w:r w:rsidRPr="00C24FBA">
        <w:rPr>
          <w:rFonts w:ascii="Times New Roman" w:eastAsia="Calibri" w:hAnsi="Times New Roman" w:cs="Times New Roman"/>
          <w:smallCaps/>
          <w:sz w:val="32"/>
          <w:szCs w:val="32"/>
          <w:lang w:val="es-US"/>
        </w:rPr>
        <w:t>A TRAVÉS DE</w:t>
      </w:r>
    </w:p>
    <w:p w:rsidR="001B585A" w:rsidRPr="00C24FBA" w:rsidRDefault="001B585A" w:rsidP="001B585A">
      <w:pPr>
        <w:spacing w:after="160" w:line="259" w:lineRule="auto"/>
        <w:jc w:val="center"/>
        <w:rPr>
          <w:rFonts w:ascii="Times New Roman" w:eastAsia="Calibri" w:hAnsi="Times New Roman" w:cs="Times New Roman"/>
          <w:smallCaps/>
          <w:sz w:val="32"/>
          <w:szCs w:val="32"/>
          <w:lang w:val="es-US"/>
        </w:rPr>
      </w:pPr>
      <w:r w:rsidRPr="00C24FBA">
        <w:rPr>
          <w:rFonts w:ascii="Times New Roman" w:eastAsia="Calibri" w:hAnsi="Times New Roman" w:cs="Times New Roman"/>
          <w:smallCaps/>
          <w:sz w:val="40"/>
          <w:szCs w:val="40"/>
          <w:lang w:val="es-US"/>
        </w:rPr>
        <w:t>L</w:t>
      </w:r>
      <w:r w:rsidRPr="00C24FBA">
        <w:rPr>
          <w:rFonts w:ascii="Times New Roman" w:eastAsia="Calibri" w:hAnsi="Times New Roman" w:cs="Times New Roman"/>
          <w:smallCaps/>
          <w:sz w:val="32"/>
          <w:szCs w:val="32"/>
          <w:lang w:val="es-US"/>
        </w:rPr>
        <w:t xml:space="preserve">A </w:t>
      </w:r>
      <w:r w:rsidRPr="00C24FBA">
        <w:rPr>
          <w:rFonts w:ascii="Times New Roman" w:eastAsia="Calibri" w:hAnsi="Times New Roman" w:cs="Times New Roman"/>
          <w:smallCaps/>
          <w:sz w:val="40"/>
          <w:szCs w:val="40"/>
          <w:lang w:val="es-US"/>
        </w:rPr>
        <w:t>A</w:t>
      </w:r>
      <w:r w:rsidRPr="00C24FBA">
        <w:rPr>
          <w:rFonts w:ascii="Times New Roman" w:eastAsia="Calibri" w:hAnsi="Times New Roman" w:cs="Times New Roman"/>
          <w:smallCaps/>
          <w:sz w:val="32"/>
          <w:szCs w:val="32"/>
          <w:lang w:val="es-US"/>
        </w:rPr>
        <w:t xml:space="preserve">CADEMIA DE </w:t>
      </w:r>
      <w:r w:rsidRPr="00C24FBA">
        <w:rPr>
          <w:rFonts w:ascii="Times New Roman" w:eastAsia="Calibri" w:hAnsi="Times New Roman" w:cs="Times New Roman"/>
          <w:smallCaps/>
          <w:sz w:val="40"/>
          <w:szCs w:val="40"/>
          <w:lang w:val="es-US"/>
        </w:rPr>
        <w:t>C</w:t>
      </w:r>
      <w:r w:rsidRPr="00C24FBA">
        <w:rPr>
          <w:rFonts w:ascii="Times New Roman" w:eastAsia="Calibri" w:hAnsi="Times New Roman" w:cs="Times New Roman"/>
          <w:smallCaps/>
          <w:sz w:val="32"/>
          <w:szCs w:val="32"/>
          <w:lang w:val="es-US"/>
        </w:rPr>
        <w:t xml:space="preserve">IENCIAS </w:t>
      </w:r>
      <w:r w:rsidRPr="00C24FBA">
        <w:rPr>
          <w:rFonts w:ascii="Times New Roman" w:eastAsia="Calibri" w:hAnsi="Times New Roman" w:cs="Times New Roman"/>
          <w:smallCaps/>
          <w:sz w:val="40"/>
          <w:szCs w:val="40"/>
          <w:lang w:val="es-US"/>
        </w:rPr>
        <w:t>S</w:t>
      </w:r>
      <w:r w:rsidRPr="00C24FBA">
        <w:rPr>
          <w:rFonts w:ascii="Times New Roman" w:eastAsia="Calibri" w:hAnsi="Times New Roman" w:cs="Times New Roman"/>
          <w:smallCaps/>
          <w:sz w:val="32"/>
          <w:szCs w:val="32"/>
          <w:lang w:val="es-US"/>
        </w:rPr>
        <w:t>OCIALES.</w:t>
      </w:r>
    </w:p>
    <w:p w:rsidR="001B585A" w:rsidRDefault="001B585A" w:rsidP="001B585A">
      <w:pPr>
        <w:spacing w:after="160" w:line="259" w:lineRule="auto"/>
        <w:jc w:val="center"/>
        <w:rPr>
          <w:rFonts w:ascii="Times New Roman" w:eastAsia="Calibri" w:hAnsi="Times New Roman" w:cs="Times New Roman"/>
          <w:b/>
          <w:sz w:val="52"/>
          <w:szCs w:val="52"/>
          <w:lang w:val="es-US"/>
        </w:rPr>
      </w:pPr>
      <w:r w:rsidRPr="00C24FBA">
        <w:rPr>
          <w:rFonts w:ascii="Times New Roman" w:eastAsia="Calibri" w:hAnsi="Times New Roman" w:cs="Times New Roman"/>
          <w:b/>
          <w:sz w:val="52"/>
          <w:szCs w:val="52"/>
          <w:lang w:val="es-US"/>
        </w:rPr>
        <w:t>C O N V O C A</w:t>
      </w:r>
    </w:p>
    <w:p w:rsidR="001B585A" w:rsidRPr="00B304EA" w:rsidRDefault="001B585A" w:rsidP="001B585A">
      <w:pPr>
        <w:spacing w:after="160" w:line="259" w:lineRule="auto"/>
        <w:jc w:val="center"/>
        <w:rPr>
          <w:rFonts w:ascii="Times New Roman" w:eastAsia="Calibri" w:hAnsi="Times New Roman" w:cs="Times New Roman"/>
          <w:sz w:val="52"/>
          <w:szCs w:val="52"/>
          <w:lang w:val="es-ES_tradnl"/>
        </w:rPr>
      </w:pPr>
      <w:r>
        <w:rPr>
          <w:rFonts w:ascii="Times New Roman" w:eastAsia="Calibri" w:hAnsi="Times New Roman" w:cs="Times New Roman"/>
          <w:smallCaps/>
          <w:sz w:val="52"/>
          <w:szCs w:val="52"/>
          <w:lang w:val="es-ES_tradnl"/>
        </w:rPr>
        <w:t>Al Concurso</w:t>
      </w:r>
    </w:p>
    <w:p w:rsidR="001B585A" w:rsidRDefault="001B585A" w:rsidP="001B585A">
      <w:pPr>
        <w:spacing w:after="160" w:line="259" w:lineRule="auto"/>
        <w:jc w:val="center"/>
        <w:rPr>
          <w:rFonts w:ascii="Times New Roman" w:eastAsia="Calibri" w:hAnsi="Times New Roman" w:cs="Times New Roman"/>
          <w:b/>
          <w:smallCaps/>
          <w:sz w:val="48"/>
          <w:szCs w:val="48"/>
          <w:lang w:val="es-ES_tradnl"/>
        </w:rPr>
      </w:pPr>
      <w:r>
        <w:rPr>
          <w:rFonts w:ascii="Times New Roman" w:eastAsia="Calibri" w:hAnsi="Times New Roman" w:cs="Times New Roman"/>
          <w:b/>
          <w:smallCaps/>
          <w:sz w:val="48"/>
          <w:szCs w:val="48"/>
          <w:lang w:val="es-ES_tradnl"/>
        </w:rPr>
        <w:t>“</w:t>
      </w:r>
      <w:r w:rsidRPr="00B304EA">
        <w:rPr>
          <w:rFonts w:ascii="Times New Roman" w:eastAsia="Calibri" w:hAnsi="Times New Roman" w:cs="Times New Roman"/>
          <w:smallCaps/>
          <w:sz w:val="48"/>
          <w:szCs w:val="48"/>
          <w:lang w:val="es-ES_tradnl"/>
        </w:rPr>
        <w:t>C</w:t>
      </w:r>
      <w:r w:rsidR="00A9761B">
        <w:rPr>
          <w:rFonts w:ascii="Times New Roman" w:eastAsia="Calibri" w:hAnsi="Times New Roman" w:cs="Times New Roman"/>
          <w:smallCaps/>
          <w:sz w:val="48"/>
          <w:szCs w:val="48"/>
          <w:lang w:val="es-ES_tradnl"/>
        </w:rPr>
        <w:t>alaveritas</w:t>
      </w:r>
      <w:r w:rsidRPr="00B304EA">
        <w:rPr>
          <w:rFonts w:ascii="Times New Roman" w:eastAsia="Calibri" w:hAnsi="Times New Roman" w:cs="Times New Roman"/>
          <w:smallCaps/>
          <w:sz w:val="48"/>
          <w:szCs w:val="48"/>
          <w:lang w:val="es-ES_tradnl"/>
        </w:rPr>
        <w:t xml:space="preserve"> </w:t>
      </w:r>
      <w:r w:rsidR="00A9761B">
        <w:rPr>
          <w:rFonts w:ascii="Times New Roman" w:eastAsia="Calibri" w:hAnsi="Times New Roman" w:cs="Times New Roman"/>
          <w:smallCaps/>
          <w:sz w:val="48"/>
          <w:szCs w:val="48"/>
          <w:lang w:val="es-ES_tradnl"/>
        </w:rPr>
        <w:t>Literarias</w:t>
      </w:r>
      <w:r>
        <w:rPr>
          <w:rFonts w:ascii="Times New Roman" w:eastAsia="Calibri" w:hAnsi="Times New Roman" w:cs="Times New Roman"/>
          <w:b/>
          <w:smallCaps/>
          <w:sz w:val="48"/>
          <w:szCs w:val="48"/>
          <w:lang w:val="es-ES_tradnl"/>
        </w:rPr>
        <w:t>”</w:t>
      </w:r>
    </w:p>
    <w:p w:rsidR="00A9761B" w:rsidRPr="009B48A2" w:rsidRDefault="00A9761B" w:rsidP="00A9761B">
      <w:pPr>
        <w:rPr>
          <w:rFonts w:ascii="Times New Roman" w:hAnsi="Times New Roman" w:cs="Times New Roman"/>
          <w:b/>
          <w:sz w:val="32"/>
        </w:rPr>
      </w:pPr>
      <w:r w:rsidRPr="009B48A2">
        <w:rPr>
          <w:rFonts w:ascii="Times New Roman" w:hAnsi="Times New Roman" w:cs="Times New Roman"/>
          <w:b/>
          <w:sz w:val="32"/>
        </w:rPr>
        <w:t>Bases</w:t>
      </w:r>
    </w:p>
    <w:p w:rsidR="009B48A2" w:rsidRPr="009B48A2" w:rsidRDefault="009B48A2" w:rsidP="003F115B">
      <w:pPr>
        <w:spacing w:after="0"/>
        <w:jc w:val="both"/>
        <w:rPr>
          <w:rFonts w:ascii="Times New Roman" w:eastAsia="MS Mincho" w:hAnsi="Times New Roman" w:cs="Times New Roman"/>
          <w:b/>
          <w:smallCaps/>
          <w:sz w:val="32"/>
          <w:szCs w:val="32"/>
          <w:lang w:val="es-ES_tradnl" w:eastAsia="es-ES"/>
        </w:rPr>
      </w:pPr>
      <w:r>
        <w:rPr>
          <w:rFonts w:ascii="Times New Roman" w:eastAsia="MS Mincho" w:hAnsi="Times New Roman" w:cs="Times New Roman"/>
          <w:b/>
          <w:smallCaps/>
          <w:sz w:val="32"/>
          <w:szCs w:val="32"/>
          <w:lang w:val="es-ES_tradnl" w:eastAsia="es-ES"/>
        </w:rPr>
        <w:t>I. De los participantes</w:t>
      </w:r>
    </w:p>
    <w:p w:rsidR="00A9761B" w:rsidRPr="00A9761B" w:rsidRDefault="00A9761B" w:rsidP="003F115B">
      <w:pPr>
        <w:jc w:val="both"/>
        <w:rPr>
          <w:rFonts w:ascii="Times New Roman" w:hAnsi="Times New Roman" w:cs="Times New Roman"/>
          <w:sz w:val="24"/>
        </w:rPr>
      </w:pPr>
      <w:r w:rsidRPr="00A9761B">
        <w:rPr>
          <w:rFonts w:ascii="Times New Roman" w:hAnsi="Times New Roman" w:cs="Times New Roman"/>
          <w:sz w:val="24"/>
        </w:rPr>
        <w:t>Podrán participar todos los alumnos que deseen hacerlo, sin importar el grupo o grado siempre y cuando sea con una calaverita, inédita y dedicada a cualquier personaje de la preparatoria, sin importar si está vivo o muerto.</w:t>
      </w:r>
    </w:p>
    <w:p w:rsidR="003F115B" w:rsidRPr="00B35A8E" w:rsidRDefault="003F115B" w:rsidP="003F115B">
      <w:pPr>
        <w:spacing w:after="0"/>
        <w:jc w:val="both"/>
        <w:rPr>
          <w:rFonts w:ascii="Times New Roman" w:eastAsia="MS Mincho" w:hAnsi="Times New Roman" w:cs="Times New Roman"/>
          <w:b/>
          <w:smallCaps/>
          <w:sz w:val="32"/>
          <w:szCs w:val="32"/>
          <w:lang w:val="es-ES_tradnl" w:eastAsia="es-ES"/>
        </w:rPr>
      </w:pPr>
      <w:r>
        <w:rPr>
          <w:rFonts w:ascii="Times New Roman" w:eastAsia="MS Mincho" w:hAnsi="Times New Roman" w:cs="Times New Roman"/>
          <w:b/>
          <w:smallCaps/>
          <w:sz w:val="32"/>
          <w:szCs w:val="32"/>
          <w:lang w:val="es-ES_tradnl" w:eastAsia="es-ES"/>
        </w:rPr>
        <w:t>II. Del</w:t>
      </w:r>
      <w:r>
        <w:rPr>
          <w:rFonts w:ascii="Times New Roman" w:eastAsia="MS Mincho" w:hAnsi="Times New Roman" w:cs="Times New Roman"/>
          <w:b/>
          <w:smallCaps/>
          <w:sz w:val="32"/>
          <w:szCs w:val="32"/>
          <w:lang w:val="es-ES_tradnl" w:eastAsia="es-ES"/>
        </w:rPr>
        <w:t xml:space="preserve"> </w:t>
      </w:r>
      <w:r>
        <w:rPr>
          <w:rFonts w:ascii="Times New Roman" w:eastAsia="MS Mincho" w:hAnsi="Times New Roman" w:cs="Times New Roman"/>
          <w:b/>
          <w:smallCaps/>
          <w:sz w:val="32"/>
          <w:szCs w:val="32"/>
          <w:lang w:val="es-ES_tradnl" w:eastAsia="es-ES"/>
        </w:rPr>
        <w:t>Formato</w:t>
      </w:r>
    </w:p>
    <w:p w:rsidR="00A9761B" w:rsidRPr="00A9761B" w:rsidRDefault="00A9761B" w:rsidP="003F115B">
      <w:pPr>
        <w:jc w:val="both"/>
        <w:rPr>
          <w:rFonts w:ascii="Times New Roman" w:hAnsi="Times New Roman" w:cs="Times New Roman"/>
          <w:sz w:val="24"/>
        </w:rPr>
      </w:pPr>
      <w:r w:rsidRPr="00A9761B">
        <w:rPr>
          <w:rFonts w:ascii="Times New Roman" w:hAnsi="Times New Roman" w:cs="Times New Roman"/>
          <w:sz w:val="24"/>
        </w:rPr>
        <w:t>Las calaveritas deberán tener una extensión mínima de dos párrafos y máxima de una cuartilla, usando cualquier tipo de estrofa. Formato Word, letra Arial  12 puntos con interlineado 1.5.</w:t>
      </w:r>
    </w:p>
    <w:p w:rsidR="003F115B" w:rsidRPr="003F115B" w:rsidRDefault="003F115B" w:rsidP="003F115B">
      <w:pPr>
        <w:spacing w:after="0"/>
        <w:jc w:val="both"/>
        <w:rPr>
          <w:rFonts w:ascii="Times New Roman" w:eastAsia="MS Mincho" w:hAnsi="Times New Roman" w:cs="Times New Roman"/>
          <w:b/>
          <w:smallCaps/>
          <w:sz w:val="32"/>
          <w:szCs w:val="32"/>
          <w:lang w:val="es-ES_tradnl" w:eastAsia="es-ES"/>
        </w:rPr>
      </w:pPr>
      <w:r>
        <w:rPr>
          <w:rFonts w:ascii="Times New Roman" w:eastAsia="MS Mincho" w:hAnsi="Times New Roman" w:cs="Times New Roman"/>
          <w:b/>
          <w:smallCaps/>
          <w:sz w:val="32"/>
          <w:szCs w:val="32"/>
          <w:lang w:val="es-ES_tradnl" w:eastAsia="es-ES"/>
        </w:rPr>
        <w:t>III. De la Temática</w:t>
      </w:r>
    </w:p>
    <w:p w:rsidR="00A9761B" w:rsidRDefault="00A9761B" w:rsidP="003F115B">
      <w:pPr>
        <w:jc w:val="both"/>
        <w:rPr>
          <w:rFonts w:ascii="Times New Roman" w:hAnsi="Times New Roman" w:cs="Times New Roman"/>
          <w:sz w:val="24"/>
        </w:rPr>
      </w:pPr>
      <w:r w:rsidRPr="00A9761B">
        <w:rPr>
          <w:rFonts w:ascii="Times New Roman" w:hAnsi="Times New Roman" w:cs="Times New Roman"/>
          <w:sz w:val="24"/>
        </w:rPr>
        <w:t xml:space="preserve">Para no perder el contexto, los participantes deberán mandar una breve biografía del personaje que eligieron mencionando nombre, lugar de origen, ramo al que se dedica y cualquier información que consideren relevante para contextualizar su calaverita. Esta breve biografía no debe ser más de media cuartilla, en el mismo formato especificado en el punto 2 de la  presente. </w:t>
      </w:r>
    </w:p>
    <w:p w:rsidR="003F115B" w:rsidRPr="003F115B" w:rsidRDefault="003F115B" w:rsidP="003F115B">
      <w:pPr>
        <w:spacing w:after="0"/>
        <w:jc w:val="both"/>
        <w:rPr>
          <w:rFonts w:ascii="Times New Roman" w:eastAsia="MS Mincho" w:hAnsi="Times New Roman" w:cs="Times New Roman"/>
          <w:b/>
          <w:smallCaps/>
          <w:sz w:val="32"/>
          <w:szCs w:val="32"/>
          <w:lang w:val="es-ES_tradnl" w:eastAsia="es-ES"/>
        </w:rPr>
      </w:pPr>
      <w:r>
        <w:rPr>
          <w:rFonts w:ascii="Times New Roman" w:eastAsia="MS Mincho" w:hAnsi="Times New Roman" w:cs="Times New Roman"/>
          <w:b/>
          <w:smallCaps/>
          <w:sz w:val="32"/>
          <w:szCs w:val="32"/>
          <w:lang w:val="es-ES_tradnl" w:eastAsia="es-ES"/>
        </w:rPr>
        <w:t>IV</w:t>
      </w:r>
      <w:r>
        <w:rPr>
          <w:rFonts w:ascii="Times New Roman" w:eastAsia="MS Mincho" w:hAnsi="Times New Roman" w:cs="Times New Roman"/>
          <w:b/>
          <w:smallCaps/>
          <w:sz w:val="32"/>
          <w:szCs w:val="32"/>
          <w:lang w:val="es-ES_tradnl" w:eastAsia="es-ES"/>
        </w:rPr>
        <w:t xml:space="preserve">. De la </w:t>
      </w:r>
      <w:r>
        <w:rPr>
          <w:rFonts w:ascii="Times New Roman" w:eastAsia="MS Mincho" w:hAnsi="Times New Roman" w:cs="Times New Roman"/>
          <w:b/>
          <w:smallCaps/>
          <w:sz w:val="32"/>
          <w:szCs w:val="32"/>
          <w:lang w:val="es-ES_tradnl" w:eastAsia="es-ES"/>
        </w:rPr>
        <w:t>Entrega</w:t>
      </w:r>
    </w:p>
    <w:p w:rsidR="003F115B" w:rsidRPr="003F115B" w:rsidRDefault="00A9761B" w:rsidP="003F115B">
      <w:pPr>
        <w:jc w:val="both"/>
        <w:rPr>
          <w:rFonts w:ascii="Times New Roman" w:hAnsi="Times New Roman" w:cs="Times New Roman"/>
          <w:sz w:val="24"/>
        </w:rPr>
      </w:pPr>
      <w:r w:rsidRPr="00A9761B">
        <w:rPr>
          <w:rFonts w:ascii="Times New Roman" w:hAnsi="Times New Roman" w:cs="Times New Roman"/>
          <w:sz w:val="24"/>
        </w:rPr>
        <w:t>Introducir los documentos en un s</w:t>
      </w:r>
      <w:r w:rsidR="003F115B">
        <w:rPr>
          <w:rFonts w:ascii="Times New Roman" w:hAnsi="Times New Roman" w:cs="Times New Roman"/>
          <w:sz w:val="24"/>
        </w:rPr>
        <w:t xml:space="preserve">obre anotando: Nombre, teléfono, </w:t>
      </w:r>
      <w:r w:rsidRPr="00A9761B">
        <w:rPr>
          <w:rFonts w:ascii="Times New Roman" w:hAnsi="Times New Roman" w:cs="Times New Roman"/>
          <w:sz w:val="24"/>
        </w:rPr>
        <w:t>grado, grupo, turno y nombre del tutor, para depositarlos en una URNA ubicada en el área de firmas de profesores de la preparatoria de Tlajomulco. No se tomarán en cuenta sobres dejados en otro lugar.</w:t>
      </w:r>
    </w:p>
    <w:p w:rsidR="003F115B" w:rsidRDefault="003F115B" w:rsidP="003F115B">
      <w:pPr>
        <w:spacing w:after="0"/>
        <w:jc w:val="both"/>
        <w:rPr>
          <w:rFonts w:ascii="Times New Roman" w:eastAsia="MS Mincho" w:hAnsi="Times New Roman" w:cs="Times New Roman"/>
          <w:b/>
          <w:smallCaps/>
          <w:sz w:val="32"/>
          <w:szCs w:val="32"/>
          <w:lang w:eastAsia="es-ES"/>
        </w:rPr>
      </w:pPr>
    </w:p>
    <w:p w:rsidR="003F115B" w:rsidRDefault="003F115B" w:rsidP="003F115B">
      <w:pPr>
        <w:spacing w:after="0"/>
        <w:jc w:val="both"/>
        <w:rPr>
          <w:rFonts w:ascii="Times New Roman" w:eastAsia="MS Mincho" w:hAnsi="Times New Roman" w:cs="Times New Roman"/>
          <w:b/>
          <w:smallCaps/>
          <w:sz w:val="32"/>
          <w:szCs w:val="32"/>
          <w:lang w:eastAsia="es-ES"/>
        </w:rPr>
      </w:pPr>
    </w:p>
    <w:p w:rsidR="003F115B" w:rsidRDefault="003F115B" w:rsidP="003F115B">
      <w:pPr>
        <w:spacing w:after="0"/>
        <w:jc w:val="both"/>
        <w:rPr>
          <w:rFonts w:ascii="Times New Roman" w:eastAsia="MS Mincho" w:hAnsi="Times New Roman" w:cs="Times New Roman"/>
          <w:b/>
          <w:smallCaps/>
          <w:sz w:val="32"/>
          <w:szCs w:val="32"/>
          <w:lang w:eastAsia="es-ES"/>
        </w:rPr>
      </w:pPr>
    </w:p>
    <w:p w:rsidR="003F115B" w:rsidRPr="003F115B" w:rsidRDefault="003F115B" w:rsidP="003F115B">
      <w:pPr>
        <w:spacing w:after="0"/>
        <w:jc w:val="both"/>
        <w:rPr>
          <w:rFonts w:ascii="Arial" w:eastAsia="MS Mincho" w:hAnsi="Arial" w:cs="Arial"/>
          <w:b/>
          <w:sz w:val="24"/>
          <w:szCs w:val="24"/>
          <w:lang w:val="es-ES_tradnl" w:eastAsia="es-ES"/>
        </w:rPr>
      </w:pPr>
      <w:r>
        <w:rPr>
          <w:rFonts w:ascii="Times New Roman" w:eastAsia="MS Mincho" w:hAnsi="Times New Roman" w:cs="Times New Roman"/>
          <w:b/>
          <w:smallCaps/>
          <w:sz w:val="32"/>
          <w:szCs w:val="32"/>
          <w:lang w:val="es-ES_tradnl" w:eastAsia="es-ES"/>
        </w:rPr>
        <w:t>V. De las Inscripciones</w:t>
      </w:r>
      <w:r>
        <w:rPr>
          <w:rFonts w:ascii="Arial" w:eastAsia="MS Mincho" w:hAnsi="Arial" w:cs="Arial"/>
          <w:b/>
          <w:sz w:val="24"/>
          <w:szCs w:val="24"/>
          <w:lang w:val="es-ES_tradnl" w:eastAsia="es-ES"/>
        </w:rPr>
        <w:t xml:space="preserve">  </w:t>
      </w:r>
    </w:p>
    <w:p w:rsidR="003F115B" w:rsidRDefault="00A9761B" w:rsidP="003F115B">
      <w:pPr>
        <w:jc w:val="both"/>
        <w:rPr>
          <w:rFonts w:ascii="Times New Roman" w:hAnsi="Times New Roman" w:cs="Times New Roman"/>
          <w:sz w:val="24"/>
        </w:rPr>
      </w:pPr>
      <w:r w:rsidRPr="00A9761B">
        <w:rPr>
          <w:rFonts w:ascii="Times New Roman" w:hAnsi="Times New Roman" w:cs="Times New Roman"/>
          <w:sz w:val="24"/>
        </w:rPr>
        <w:t>Los trabajos podrán ser depositados a partir de la publicación de estas bases y la fecha límite de entrega será hasta las 12:00 horas del miércoles 01 de octubre del 2017.</w:t>
      </w:r>
    </w:p>
    <w:p w:rsidR="003F115B" w:rsidRDefault="003F115B" w:rsidP="003F115B">
      <w:pPr>
        <w:spacing w:after="0"/>
        <w:jc w:val="both"/>
        <w:rPr>
          <w:rFonts w:ascii="Arial" w:eastAsia="MS Mincho" w:hAnsi="Arial" w:cs="Arial"/>
          <w:b/>
          <w:sz w:val="24"/>
          <w:szCs w:val="24"/>
          <w:lang w:val="es-ES_tradnl" w:eastAsia="es-ES"/>
        </w:rPr>
      </w:pPr>
      <w:r>
        <w:rPr>
          <w:rFonts w:ascii="Times New Roman" w:eastAsia="MS Mincho" w:hAnsi="Times New Roman" w:cs="Times New Roman"/>
          <w:b/>
          <w:smallCaps/>
          <w:sz w:val="32"/>
          <w:szCs w:val="32"/>
          <w:lang w:val="es-ES_tradnl" w:eastAsia="es-ES"/>
        </w:rPr>
        <w:t>V</w:t>
      </w:r>
      <w:r>
        <w:rPr>
          <w:rFonts w:ascii="Times New Roman" w:eastAsia="MS Mincho" w:hAnsi="Times New Roman" w:cs="Times New Roman"/>
          <w:b/>
          <w:smallCaps/>
          <w:sz w:val="32"/>
          <w:szCs w:val="32"/>
          <w:lang w:val="es-ES_tradnl" w:eastAsia="es-ES"/>
        </w:rPr>
        <w:t>I</w:t>
      </w:r>
      <w:r>
        <w:rPr>
          <w:rFonts w:ascii="Times New Roman" w:eastAsia="MS Mincho" w:hAnsi="Times New Roman" w:cs="Times New Roman"/>
          <w:b/>
          <w:smallCaps/>
          <w:sz w:val="32"/>
          <w:szCs w:val="32"/>
          <w:lang w:val="es-ES_tradnl" w:eastAsia="es-ES"/>
        </w:rPr>
        <w:t>. Del Jurado Calificador</w:t>
      </w:r>
      <w:r>
        <w:rPr>
          <w:rFonts w:ascii="Arial" w:eastAsia="MS Mincho" w:hAnsi="Arial" w:cs="Arial"/>
          <w:b/>
          <w:sz w:val="24"/>
          <w:szCs w:val="24"/>
          <w:lang w:val="es-ES_tradnl" w:eastAsia="es-ES"/>
        </w:rPr>
        <w:t xml:space="preserve">                  </w:t>
      </w:r>
    </w:p>
    <w:p w:rsidR="003F115B" w:rsidRPr="003F115B" w:rsidRDefault="003F115B" w:rsidP="003F115B">
      <w:pPr>
        <w:jc w:val="both"/>
        <w:rPr>
          <w:rFonts w:ascii="Times New Roman" w:hAnsi="Times New Roman" w:cs="Times New Roman"/>
          <w:sz w:val="24"/>
        </w:rPr>
      </w:pPr>
      <w:r w:rsidRPr="00A9761B">
        <w:rPr>
          <w:rFonts w:ascii="Times New Roman" w:hAnsi="Times New Roman" w:cs="Times New Roman"/>
          <w:sz w:val="24"/>
        </w:rPr>
        <w:t>El jurado estará compuesto por tres profesores de la Preparatoria de Tlajomulco.</w:t>
      </w:r>
    </w:p>
    <w:p w:rsidR="003F115B" w:rsidRPr="003F115B" w:rsidRDefault="003F115B" w:rsidP="003F115B">
      <w:pPr>
        <w:spacing w:after="0"/>
        <w:ind w:left="-180"/>
        <w:jc w:val="both"/>
        <w:rPr>
          <w:rFonts w:ascii="Arial" w:eastAsia="MS Mincho" w:hAnsi="Arial" w:cs="Arial"/>
          <w:b/>
          <w:sz w:val="24"/>
          <w:szCs w:val="24"/>
          <w:lang w:val="es-ES_tradnl" w:eastAsia="es-ES"/>
        </w:rPr>
      </w:pPr>
      <w:r>
        <w:rPr>
          <w:rFonts w:ascii="Arial" w:eastAsia="MS Mincho" w:hAnsi="Arial" w:cs="Arial"/>
          <w:b/>
          <w:sz w:val="24"/>
          <w:szCs w:val="24"/>
          <w:lang w:val="es-ES_tradnl" w:eastAsia="es-ES"/>
        </w:rPr>
        <w:t xml:space="preserve">   </w:t>
      </w:r>
      <w:r>
        <w:rPr>
          <w:rFonts w:ascii="Times New Roman" w:eastAsia="MS Mincho" w:hAnsi="Times New Roman" w:cs="Arial"/>
          <w:b/>
          <w:smallCaps/>
          <w:sz w:val="32"/>
          <w:szCs w:val="24"/>
          <w:lang w:val="es-ES_tradnl" w:eastAsia="es-ES"/>
        </w:rPr>
        <w:t>VI</w:t>
      </w:r>
      <w:r>
        <w:rPr>
          <w:rFonts w:ascii="Times New Roman" w:eastAsia="MS Mincho" w:hAnsi="Times New Roman" w:cs="Arial"/>
          <w:b/>
          <w:smallCaps/>
          <w:sz w:val="32"/>
          <w:szCs w:val="24"/>
          <w:lang w:val="es-ES_tradnl" w:eastAsia="es-ES"/>
        </w:rPr>
        <w:t>I</w:t>
      </w:r>
      <w:r>
        <w:rPr>
          <w:rFonts w:ascii="Times New Roman" w:eastAsia="MS Mincho" w:hAnsi="Times New Roman" w:cs="Arial"/>
          <w:b/>
          <w:smallCaps/>
          <w:sz w:val="32"/>
          <w:szCs w:val="24"/>
          <w:lang w:val="es-ES_tradnl" w:eastAsia="es-ES"/>
        </w:rPr>
        <w:t>. De los Criterios de Evaluación</w:t>
      </w:r>
      <w:r>
        <w:rPr>
          <w:rFonts w:ascii="Arial" w:eastAsia="MS Mincho" w:hAnsi="Arial" w:cs="Arial"/>
          <w:b/>
          <w:sz w:val="24"/>
          <w:szCs w:val="24"/>
          <w:lang w:val="es-ES_tradnl" w:eastAsia="es-ES"/>
        </w:rPr>
        <w:t xml:space="preserve">                       </w:t>
      </w:r>
    </w:p>
    <w:p w:rsidR="003F115B" w:rsidRDefault="00A9761B" w:rsidP="003F115B">
      <w:pPr>
        <w:pStyle w:val="Prrafodelista"/>
        <w:numPr>
          <w:ilvl w:val="0"/>
          <w:numId w:val="2"/>
        </w:numPr>
        <w:jc w:val="both"/>
        <w:rPr>
          <w:rFonts w:ascii="Times New Roman" w:hAnsi="Times New Roman" w:cs="Times New Roman"/>
          <w:sz w:val="24"/>
        </w:rPr>
      </w:pPr>
      <w:r w:rsidRPr="003F115B">
        <w:rPr>
          <w:rFonts w:ascii="Times New Roman" w:hAnsi="Times New Roman" w:cs="Times New Roman"/>
          <w:sz w:val="24"/>
        </w:rPr>
        <w:t>Se evaluará la originalidad, creatividad, la ortografía y buena redacción de las calaveritas.</w:t>
      </w:r>
    </w:p>
    <w:p w:rsidR="003F115B" w:rsidRDefault="00A9761B" w:rsidP="003F115B">
      <w:pPr>
        <w:pStyle w:val="Prrafodelista"/>
        <w:numPr>
          <w:ilvl w:val="0"/>
          <w:numId w:val="2"/>
        </w:numPr>
        <w:jc w:val="both"/>
        <w:rPr>
          <w:rFonts w:ascii="Times New Roman" w:hAnsi="Times New Roman" w:cs="Times New Roman"/>
          <w:sz w:val="24"/>
        </w:rPr>
      </w:pPr>
      <w:r w:rsidRPr="003F115B">
        <w:rPr>
          <w:rFonts w:ascii="Times New Roman" w:hAnsi="Times New Roman" w:cs="Times New Roman"/>
          <w:sz w:val="24"/>
        </w:rPr>
        <w:t xml:space="preserve">Sólo se puede enviar una calaverita por persona. </w:t>
      </w:r>
    </w:p>
    <w:p w:rsidR="00A9761B" w:rsidRDefault="00A9761B" w:rsidP="003F115B">
      <w:pPr>
        <w:pStyle w:val="Prrafodelista"/>
        <w:numPr>
          <w:ilvl w:val="0"/>
          <w:numId w:val="2"/>
        </w:numPr>
        <w:jc w:val="both"/>
        <w:rPr>
          <w:rFonts w:ascii="Times New Roman" w:hAnsi="Times New Roman" w:cs="Times New Roman"/>
          <w:sz w:val="24"/>
        </w:rPr>
      </w:pPr>
      <w:r w:rsidRPr="003F115B">
        <w:rPr>
          <w:rFonts w:ascii="Times New Roman" w:hAnsi="Times New Roman" w:cs="Times New Roman"/>
          <w:sz w:val="24"/>
        </w:rPr>
        <w:t>Cualquier trabajo que no cumpla con lo antes mencionado será descalificado.</w:t>
      </w:r>
    </w:p>
    <w:p w:rsidR="003F115B" w:rsidRPr="003F115B" w:rsidRDefault="003F115B" w:rsidP="003F115B">
      <w:pPr>
        <w:spacing w:after="0"/>
        <w:jc w:val="both"/>
        <w:rPr>
          <w:rFonts w:ascii="Arial" w:eastAsia="MS Mincho" w:hAnsi="Arial" w:cs="Arial"/>
          <w:b/>
          <w:sz w:val="24"/>
          <w:szCs w:val="24"/>
          <w:lang w:val="es-ES_tradnl" w:eastAsia="es-ES"/>
        </w:rPr>
      </w:pPr>
      <w:r w:rsidRPr="003F115B">
        <w:rPr>
          <w:rFonts w:ascii="Times New Roman" w:eastAsia="MS Mincho" w:hAnsi="Times New Roman" w:cs="Times New Roman"/>
          <w:b/>
          <w:smallCaps/>
          <w:sz w:val="32"/>
          <w:szCs w:val="32"/>
          <w:lang w:val="es-ES_tradnl" w:eastAsia="es-ES"/>
        </w:rPr>
        <w:t>VII. De la Premiación</w:t>
      </w:r>
      <w:r w:rsidRPr="003F115B">
        <w:rPr>
          <w:rFonts w:ascii="Arial" w:eastAsia="MS Mincho" w:hAnsi="Arial" w:cs="Arial"/>
          <w:b/>
          <w:sz w:val="24"/>
          <w:szCs w:val="24"/>
          <w:lang w:val="es-ES_tradnl" w:eastAsia="es-ES"/>
        </w:rPr>
        <w:t xml:space="preserve">              </w:t>
      </w:r>
    </w:p>
    <w:p w:rsidR="003F115B" w:rsidRDefault="00A9761B" w:rsidP="003F115B">
      <w:pPr>
        <w:pStyle w:val="Prrafodelista"/>
        <w:numPr>
          <w:ilvl w:val="0"/>
          <w:numId w:val="3"/>
        </w:numPr>
        <w:jc w:val="both"/>
        <w:rPr>
          <w:rFonts w:ascii="Times New Roman" w:hAnsi="Times New Roman" w:cs="Times New Roman"/>
          <w:sz w:val="24"/>
        </w:rPr>
      </w:pPr>
      <w:r w:rsidRPr="003F115B">
        <w:rPr>
          <w:rFonts w:ascii="Times New Roman" w:hAnsi="Times New Roman" w:cs="Times New Roman"/>
          <w:sz w:val="24"/>
        </w:rPr>
        <w:t>Se premiara a 3 ganadores (1º lugar $300.00, 2º y 3º lugar $100.00)</w:t>
      </w:r>
      <w:r w:rsidR="003F115B">
        <w:rPr>
          <w:rFonts w:ascii="Times New Roman" w:hAnsi="Times New Roman" w:cs="Times New Roman"/>
          <w:sz w:val="24"/>
        </w:rPr>
        <w:t>.</w:t>
      </w:r>
    </w:p>
    <w:p w:rsidR="00A9761B" w:rsidRPr="003F115B" w:rsidRDefault="00A9761B" w:rsidP="003F115B">
      <w:pPr>
        <w:pStyle w:val="Prrafodelista"/>
        <w:numPr>
          <w:ilvl w:val="0"/>
          <w:numId w:val="3"/>
        </w:numPr>
        <w:jc w:val="both"/>
        <w:rPr>
          <w:rFonts w:ascii="Times New Roman" w:hAnsi="Times New Roman" w:cs="Times New Roman"/>
          <w:sz w:val="24"/>
        </w:rPr>
      </w:pPr>
      <w:r w:rsidRPr="003F115B">
        <w:rPr>
          <w:rFonts w:ascii="Times New Roman" w:hAnsi="Times New Roman" w:cs="Times New Roman"/>
          <w:sz w:val="24"/>
        </w:rPr>
        <w:t>Se mencionara a los ganadores el miércoles 01 de noviembre en la exposición de los altares en el festejo del día de muertos. Cualquier aspecto no incluido en estas bases será resuelto por los miembros del jurado.</w:t>
      </w:r>
    </w:p>
    <w:p w:rsidR="003F115B" w:rsidRDefault="003F115B" w:rsidP="003F115B">
      <w:pPr>
        <w:jc w:val="right"/>
        <w:rPr>
          <w:rFonts w:ascii="Times New Roman" w:hAnsi="Times New Roman" w:cs="Times New Roman"/>
          <w:sz w:val="24"/>
        </w:rPr>
      </w:pPr>
    </w:p>
    <w:p w:rsidR="003F115B" w:rsidRDefault="003F115B" w:rsidP="003F115B">
      <w:pPr>
        <w:jc w:val="right"/>
        <w:rPr>
          <w:rFonts w:ascii="Times New Roman" w:hAnsi="Times New Roman" w:cs="Times New Roman"/>
          <w:sz w:val="24"/>
        </w:rPr>
      </w:pPr>
    </w:p>
    <w:p w:rsidR="003F115B" w:rsidRDefault="003F115B" w:rsidP="003F115B">
      <w:pPr>
        <w:jc w:val="right"/>
        <w:rPr>
          <w:rFonts w:ascii="Times New Roman" w:hAnsi="Times New Roman" w:cs="Times New Roman"/>
          <w:b/>
          <w:sz w:val="32"/>
        </w:rPr>
      </w:pPr>
    </w:p>
    <w:p w:rsidR="003F115B" w:rsidRDefault="003F115B" w:rsidP="003F115B">
      <w:pPr>
        <w:jc w:val="right"/>
        <w:rPr>
          <w:rFonts w:ascii="Times New Roman" w:hAnsi="Times New Roman" w:cs="Times New Roman"/>
          <w:b/>
          <w:sz w:val="32"/>
        </w:rPr>
      </w:pPr>
    </w:p>
    <w:p w:rsidR="003F115B" w:rsidRDefault="003F115B" w:rsidP="003F115B">
      <w:pPr>
        <w:jc w:val="right"/>
        <w:rPr>
          <w:rFonts w:ascii="Times New Roman" w:hAnsi="Times New Roman" w:cs="Times New Roman"/>
          <w:b/>
          <w:sz w:val="32"/>
        </w:rPr>
      </w:pPr>
    </w:p>
    <w:p w:rsidR="003F115B" w:rsidRPr="003F115B" w:rsidRDefault="003F115B" w:rsidP="003F115B">
      <w:pPr>
        <w:jc w:val="right"/>
        <w:rPr>
          <w:rFonts w:ascii="Arial" w:hAnsi="Arial" w:cs="Arial"/>
          <w:b/>
          <w:sz w:val="32"/>
        </w:rPr>
      </w:pPr>
    </w:p>
    <w:p w:rsidR="003F115B" w:rsidRPr="003F115B" w:rsidRDefault="00A9761B" w:rsidP="003F115B">
      <w:pPr>
        <w:jc w:val="right"/>
        <w:rPr>
          <w:rFonts w:ascii="Arial" w:hAnsi="Arial" w:cs="Arial"/>
          <w:b/>
          <w:sz w:val="28"/>
        </w:rPr>
      </w:pPr>
      <w:r w:rsidRPr="003F115B">
        <w:rPr>
          <w:rFonts w:ascii="Arial" w:hAnsi="Arial" w:cs="Arial"/>
          <w:b/>
          <w:sz w:val="28"/>
        </w:rPr>
        <w:t xml:space="preserve">Mayores informes </w:t>
      </w:r>
    </w:p>
    <w:p w:rsidR="00A9761B" w:rsidRPr="003F115B" w:rsidRDefault="00A9761B" w:rsidP="003F115B">
      <w:pPr>
        <w:jc w:val="right"/>
        <w:rPr>
          <w:rFonts w:ascii="Arial" w:hAnsi="Arial" w:cs="Arial"/>
          <w:b/>
          <w:sz w:val="28"/>
        </w:rPr>
      </w:pPr>
      <w:r w:rsidRPr="003F115B">
        <w:rPr>
          <w:rFonts w:ascii="Arial" w:hAnsi="Arial" w:cs="Arial"/>
          <w:b/>
          <w:sz w:val="28"/>
        </w:rPr>
        <w:t>Mtra. Mónic</w:t>
      </w:r>
      <w:bookmarkStart w:id="0" w:name="_GoBack"/>
      <w:bookmarkEnd w:id="0"/>
      <w:r w:rsidRPr="003F115B">
        <w:rPr>
          <w:rFonts w:ascii="Arial" w:hAnsi="Arial" w:cs="Arial"/>
          <w:b/>
          <w:sz w:val="28"/>
        </w:rPr>
        <w:t>a Margarita Ayala Ocampo</w:t>
      </w:r>
    </w:p>
    <w:p w:rsidR="003F115B" w:rsidRPr="003F115B" w:rsidRDefault="003F115B" w:rsidP="003F115B">
      <w:pPr>
        <w:jc w:val="right"/>
        <w:rPr>
          <w:rFonts w:ascii="Arial" w:hAnsi="Arial" w:cs="Arial"/>
          <w:b/>
          <w:sz w:val="28"/>
        </w:rPr>
      </w:pPr>
      <w:r w:rsidRPr="003F115B">
        <w:rPr>
          <w:rFonts w:ascii="Arial" w:hAnsi="Arial" w:cs="Arial"/>
          <w:b/>
          <w:sz w:val="28"/>
        </w:rPr>
        <w:t>Cel. 3334877506</w:t>
      </w:r>
    </w:p>
    <w:p w:rsidR="00D84C8C" w:rsidRPr="00A9761B" w:rsidRDefault="00D84C8C" w:rsidP="00463518">
      <w:pPr>
        <w:shd w:val="clear" w:color="auto" w:fill="FFFFFF"/>
        <w:spacing w:before="100" w:beforeAutospacing="1" w:after="100" w:afterAutospacing="1" w:line="240" w:lineRule="auto"/>
        <w:jc w:val="center"/>
        <w:rPr>
          <w:rFonts w:ascii="Century Gothic" w:eastAsia="Times New Roman" w:hAnsi="Century Gothic" w:cs="Times New Roman"/>
          <w:sz w:val="20"/>
          <w:szCs w:val="20"/>
          <w:lang w:val="es-ES" w:eastAsia="es-MX"/>
        </w:rPr>
      </w:pPr>
    </w:p>
    <w:sectPr w:rsidR="00D84C8C" w:rsidRPr="00A9761B" w:rsidSect="003F115B">
      <w:headerReference w:type="default" r:id="rId8"/>
      <w:footerReference w:type="default" r:id="rId9"/>
      <w:pgSz w:w="12240" w:h="15840"/>
      <w:pgMar w:top="720" w:right="990" w:bottom="72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21" w:rsidRDefault="006C1B21" w:rsidP="00A9761B">
      <w:pPr>
        <w:spacing w:after="0" w:line="240" w:lineRule="auto"/>
      </w:pPr>
      <w:r>
        <w:separator/>
      </w:r>
    </w:p>
  </w:endnote>
  <w:endnote w:type="continuationSeparator" w:id="0">
    <w:p w:rsidR="006C1B21" w:rsidRDefault="006C1B21" w:rsidP="00A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1B" w:rsidRDefault="00A9761B" w:rsidP="00A9761B">
    <w:pPr>
      <w:pStyle w:val="Piedepgina"/>
      <w:tabs>
        <w:tab w:val="right" w:pos="9923"/>
      </w:tabs>
      <w:ind w:left="-993"/>
      <w:jc w:val="center"/>
      <w:rPr>
        <w:rFonts w:ascii="Calibri Light" w:hAnsi="Calibri Light"/>
        <w:color w:val="1B374E"/>
        <w:sz w:val="18"/>
        <w:szCs w:val="18"/>
      </w:rPr>
    </w:pPr>
  </w:p>
  <w:p w:rsidR="00A9761B" w:rsidRPr="00021D35" w:rsidRDefault="00A9761B" w:rsidP="00A9761B">
    <w:pPr>
      <w:pStyle w:val="Piedepgina"/>
      <w:tabs>
        <w:tab w:val="right" w:pos="9923"/>
      </w:tabs>
      <w:ind w:left="-540"/>
      <w:rPr>
        <w:rFonts w:ascii="Calibri Light" w:hAnsi="Calibri Light"/>
        <w:color w:val="1B374E"/>
        <w:sz w:val="18"/>
        <w:szCs w:val="18"/>
      </w:rPr>
    </w:pPr>
    <w:r>
      <w:rPr>
        <w:rFonts w:ascii="Calibri Light" w:hAnsi="Calibri Light"/>
        <w:color w:val="1B374E"/>
        <w:sz w:val="18"/>
        <w:szCs w:val="18"/>
      </w:rPr>
      <w:t xml:space="preserve">         </w:t>
    </w:r>
    <w:r w:rsidRPr="00021D35">
      <w:rPr>
        <w:rFonts w:ascii="Calibri Light" w:hAnsi="Calibri Light"/>
        <w:color w:val="1B374E"/>
        <w:sz w:val="18"/>
        <w:szCs w:val="18"/>
      </w:rPr>
      <w:t>Prolongación Mariano Escobedo</w:t>
    </w:r>
    <w:r>
      <w:rPr>
        <w:rFonts w:ascii="Calibri Light" w:hAnsi="Calibri Light"/>
        <w:color w:val="1B374E"/>
        <w:sz w:val="18"/>
        <w:szCs w:val="18"/>
      </w:rPr>
      <w:t xml:space="preserve"> Oriente</w:t>
    </w:r>
    <w:r w:rsidRPr="00021D35">
      <w:rPr>
        <w:rFonts w:ascii="Calibri Light" w:hAnsi="Calibri Light"/>
        <w:color w:val="1B374E"/>
        <w:sz w:val="18"/>
        <w:szCs w:val="18"/>
      </w:rPr>
      <w:t xml:space="preserve"> </w:t>
    </w:r>
    <w:r>
      <w:rPr>
        <w:rFonts w:ascii="Calibri Light" w:hAnsi="Calibri Light"/>
        <w:color w:val="1B374E"/>
        <w:sz w:val="18"/>
        <w:szCs w:val="18"/>
      </w:rPr>
      <w:t>N° 144</w:t>
    </w:r>
    <w:r w:rsidRPr="00021D35">
      <w:rPr>
        <w:rFonts w:ascii="Calibri Light" w:hAnsi="Calibri Light"/>
        <w:color w:val="1B374E"/>
        <w:sz w:val="18"/>
        <w:szCs w:val="18"/>
      </w:rPr>
      <w:t>. Colonia Tlajomulco Centro.</w:t>
    </w:r>
    <w:r w:rsidRPr="00021D35">
      <w:rPr>
        <w:rFonts w:ascii="Calibri Light" w:hAnsi="Calibri Light"/>
        <w:color w:val="1B374E"/>
        <w:sz w:val="18"/>
        <w:szCs w:val="18"/>
      </w:rPr>
      <w:tab/>
    </w:r>
    <w:r>
      <w:rPr>
        <w:rFonts w:ascii="Calibri Light" w:hAnsi="Calibri Light"/>
        <w:color w:val="1B374E"/>
        <w:sz w:val="18"/>
        <w:szCs w:val="18"/>
      </w:rPr>
      <w:t xml:space="preserve">                                                                     </w:t>
    </w:r>
    <w:r w:rsidRPr="00021D35">
      <w:rPr>
        <w:rFonts w:ascii="Calibri Light" w:hAnsi="Calibri Light"/>
        <w:color w:val="1B374E"/>
        <w:sz w:val="18"/>
        <w:szCs w:val="18"/>
      </w:rPr>
      <w:t>Teléfono: (33)3798-0443</w:t>
    </w:r>
  </w:p>
  <w:p w:rsidR="00A9761B" w:rsidRPr="00021D35" w:rsidRDefault="00A9761B" w:rsidP="00A9761B">
    <w:pPr>
      <w:pStyle w:val="Piedepgina"/>
      <w:tabs>
        <w:tab w:val="right" w:pos="9923"/>
      </w:tabs>
      <w:ind w:left="-993"/>
      <w:jc w:val="center"/>
      <w:rPr>
        <w:rFonts w:ascii="Calibri Light" w:hAnsi="Calibri Light"/>
        <w:color w:val="1B374E"/>
        <w:sz w:val="18"/>
        <w:szCs w:val="18"/>
      </w:rPr>
    </w:pPr>
    <w:r>
      <w:rPr>
        <w:rFonts w:ascii="Calibri Light" w:hAnsi="Calibri Light"/>
        <w:color w:val="1B374E"/>
        <w:sz w:val="18"/>
        <w:szCs w:val="18"/>
      </w:rPr>
      <w:t xml:space="preserve">     </w:t>
    </w:r>
    <w:r>
      <w:rPr>
        <w:rFonts w:ascii="Calibri Light" w:hAnsi="Calibri Light"/>
        <w:color w:val="1B374E"/>
        <w:sz w:val="18"/>
        <w:szCs w:val="18"/>
      </w:rPr>
      <w:t xml:space="preserve">Código Postal: 45640. </w:t>
    </w:r>
    <w:r w:rsidRPr="00021D35">
      <w:rPr>
        <w:rFonts w:ascii="Calibri Light" w:hAnsi="Calibri Light"/>
        <w:color w:val="1B374E"/>
        <w:sz w:val="18"/>
        <w:szCs w:val="18"/>
      </w:rPr>
      <w:t>Tlajomulco de Zúñiga, Jalisco.</w:t>
    </w:r>
    <w:r w:rsidRPr="00021D35">
      <w:rPr>
        <w:rFonts w:ascii="Calibri Light" w:hAnsi="Calibri Light"/>
        <w:color w:val="1B374E"/>
        <w:sz w:val="18"/>
        <w:szCs w:val="18"/>
      </w:rPr>
      <w:tab/>
    </w:r>
    <w:r w:rsidRPr="00021D35">
      <w:rPr>
        <w:rFonts w:ascii="Calibri Light" w:hAnsi="Calibri Light"/>
        <w:color w:val="1B374E"/>
        <w:sz w:val="18"/>
        <w:szCs w:val="18"/>
      </w:rPr>
      <w:tab/>
    </w:r>
    <w:r>
      <w:rPr>
        <w:rFonts w:ascii="Calibri Light" w:hAnsi="Calibri Light"/>
        <w:color w:val="1B374E"/>
        <w:sz w:val="18"/>
        <w:szCs w:val="18"/>
      </w:rPr>
      <w:t xml:space="preserve">     </w:t>
    </w:r>
    <w:r w:rsidRPr="00021D35">
      <w:rPr>
        <w:rFonts w:ascii="Calibri Light" w:hAnsi="Calibri Light"/>
        <w:color w:val="1B374E"/>
        <w:sz w:val="18"/>
        <w:szCs w:val="18"/>
      </w:rPr>
      <w:t>http://prepatlajomulco.sems.udg.mx</w:t>
    </w:r>
  </w:p>
  <w:p w:rsidR="00A9761B" w:rsidRDefault="00A976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21" w:rsidRDefault="006C1B21" w:rsidP="00A9761B">
      <w:pPr>
        <w:spacing w:after="0" w:line="240" w:lineRule="auto"/>
      </w:pPr>
      <w:r>
        <w:separator/>
      </w:r>
    </w:p>
  </w:footnote>
  <w:footnote w:type="continuationSeparator" w:id="0">
    <w:p w:rsidR="006C1B21" w:rsidRDefault="006C1B21" w:rsidP="00A97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1B" w:rsidRDefault="00A9761B">
    <w:pPr>
      <w:pStyle w:val="Encabezado"/>
    </w:pPr>
    <w:r>
      <w:rPr>
        <w:noProof/>
        <w:lang w:val="en-US"/>
      </w:rPr>
      <w:drawing>
        <wp:anchor distT="0" distB="0" distL="114300" distR="114300" simplePos="0" relativeHeight="251659264" behindDoc="0" locked="0" layoutInCell="1" allowOverlap="1" wp14:anchorId="54C5E9C3" wp14:editId="47A5C46B">
          <wp:simplePos x="0" y="0"/>
          <wp:positionH relativeFrom="column">
            <wp:posOffset>80645</wp:posOffset>
          </wp:positionH>
          <wp:positionV relativeFrom="paragraph">
            <wp:posOffset>-150495</wp:posOffset>
          </wp:positionV>
          <wp:extent cx="4248150" cy="723900"/>
          <wp:effectExtent l="0" t="0" r="0" b="0"/>
          <wp:wrapSquare wrapText="bothSides"/>
          <wp:docPr id="1" name="Imagen 2" descr="C:\Users\Sariel\Dropbox\Membrete Preparatoria Regional de Tlajomulco de Zúñ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Sariel\Dropbox\Membrete Preparatoria Regional de Tlajomulco de Zúñi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679FF"/>
    <w:multiLevelType w:val="hybridMultilevel"/>
    <w:tmpl w:val="201A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002EC"/>
    <w:multiLevelType w:val="hybridMultilevel"/>
    <w:tmpl w:val="744C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8232B"/>
    <w:multiLevelType w:val="multilevel"/>
    <w:tmpl w:val="C094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FA"/>
    <w:rsid w:val="001B585A"/>
    <w:rsid w:val="00230BF5"/>
    <w:rsid w:val="002C1A93"/>
    <w:rsid w:val="003F115B"/>
    <w:rsid w:val="003F7476"/>
    <w:rsid w:val="00463518"/>
    <w:rsid w:val="004F63E8"/>
    <w:rsid w:val="00506217"/>
    <w:rsid w:val="00594E76"/>
    <w:rsid w:val="005B1BE4"/>
    <w:rsid w:val="00661210"/>
    <w:rsid w:val="00685CE8"/>
    <w:rsid w:val="006C1B21"/>
    <w:rsid w:val="006D5FFA"/>
    <w:rsid w:val="007A080E"/>
    <w:rsid w:val="007C480E"/>
    <w:rsid w:val="007D3D8E"/>
    <w:rsid w:val="00810720"/>
    <w:rsid w:val="00963447"/>
    <w:rsid w:val="009A43FA"/>
    <w:rsid w:val="009B48A2"/>
    <w:rsid w:val="00A9761B"/>
    <w:rsid w:val="00AC7FD5"/>
    <w:rsid w:val="00B957AC"/>
    <w:rsid w:val="00D84C8C"/>
    <w:rsid w:val="00E2550D"/>
    <w:rsid w:val="00F342EA"/>
    <w:rsid w:val="00F64A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5F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FFA"/>
    <w:rPr>
      <w:rFonts w:ascii="Tahoma" w:hAnsi="Tahoma" w:cs="Tahoma"/>
      <w:sz w:val="16"/>
      <w:szCs w:val="16"/>
    </w:rPr>
  </w:style>
  <w:style w:type="table" w:styleId="Tablaconcuadrcula">
    <w:name w:val="Table Grid"/>
    <w:basedOn w:val="Tablanormal"/>
    <w:uiPriority w:val="59"/>
    <w:rsid w:val="002C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76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9761B"/>
  </w:style>
  <w:style w:type="paragraph" w:styleId="Piedepgina">
    <w:name w:val="footer"/>
    <w:basedOn w:val="Normal"/>
    <w:link w:val="PiedepginaCar"/>
    <w:uiPriority w:val="99"/>
    <w:unhideWhenUsed/>
    <w:rsid w:val="00A976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9761B"/>
  </w:style>
  <w:style w:type="paragraph" w:styleId="Prrafodelista">
    <w:name w:val="List Paragraph"/>
    <w:basedOn w:val="Normal"/>
    <w:uiPriority w:val="34"/>
    <w:qFormat/>
    <w:rsid w:val="003F1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5F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FFA"/>
    <w:rPr>
      <w:rFonts w:ascii="Tahoma" w:hAnsi="Tahoma" w:cs="Tahoma"/>
      <w:sz w:val="16"/>
      <w:szCs w:val="16"/>
    </w:rPr>
  </w:style>
  <w:style w:type="table" w:styleId="Tablaconcuadrcula">
    <w:name w:val="Table Grid"/>
    <w:basedOn w:val="Tablanormal"/>
    <w:uiPriority w:val="59"/>
    <w:rsid w:val="002C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76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9761B"/>
  </w:style>
  <w:style w:type="paragraph" w:styleId="Piedepgina">
    <w:name w:val="footer"/>
    <w:basedOn w:val="Normal"/>
    <w:link w:val="PiedepginaCar"/>
    <w:uiPriority w:val="99"/>
    <w:unhideWhenUsed/>
    <w:rsid w:val="00A976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9761B"/>
  </w:style>
  <w:style w:type="paragraph" w:styleId="Prrafodelista">
    <w:name w:val="List Paragraph"/>
    <w:basedOn w:val="Normal"/>
    <w:uiPriority w:val="34"/>
    <w:qFormat/>
    <w:rsid w:val="003F1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7841">
      <w:bodyDiv w:val="1"/>
      <w:marLeft w:val="0"/>
      <w:marRight w:val="0"/>
      <w:marTop w:val="0"/>
      <w:marBottom w:val="0"/>
      <w:divBdr>
        <w:top w:val="none" w:sz="0" w:space="0" w:color="auto"/>
        <w:left w:val="none" w:sz="0" w:space="0" w:color="auto"/>
        <w:bottom w:val="none" w:sz="0" w:space="0" w:color="auto"/>
        <w:right w:val="none" w:sz="0" w:space="0" w:color="auto"/>
      </w:divBdr>
      <w:divsChild>
        <w:div w:id="709110581">
          <w:marLeft w:val="0"/>
          <w:marRight w:val="0"/>
          <w:marTop w:val="0"/>
          <w:marBottom w:val="0"/>
          <w:divBdr>
            <w:top w:val="none" w:sz="0" w:space="0" w:color="auto"/>
            <w:left w:val="none" w:sz="0" w:space="0" w:color="auto"/>
            <w:bottom w:val="none" w:sz="0" w:space="0" w:color="auto"/>
            <w:right w:val="none" w:sz="0" w:space="0" w:color="auto"/>
          </w:divBdr>
          <w:divsChild>
            <w:div w:id="1690138900">
              <w:marLeft w:val="0"/>
              <w:marRight w:val="0"/>
              <w:marTop w:val="0"/>
              <w:marBottom w:val="0"/>
              <w:divBdr>
                <w:top w:val="none" w:sz="0" w:space="0" w:color="auto"/>
                <w:left w:val="none" w:sz="0" w:space="0" w:color="auto"/>
                <w:bottom w:val="none" w:sz="0" w:space="0" w:color="auto"/>
                <w:right w:val="none" w:sz="0" w:space="0" w:color="auto"/>
              </w:divBdr>
              <w:divsChild>
                <w:div w:id="1925067298">
                  <w:marLeft w:val="0"/>
                  <w:marRight w:val="0"/>
                  <w:marTop w:val="0"/>
                  <w:marBottom w:val="0"/>
                  <w:divBdr>
                    <w:top w:val="none" w:sz="0" w:space="0" w:color="auto"/>
                    <w:left w:val="none" w:sz="0" w:space="0" w:color="auto"/>
                    <w:bottom w:val="none" w:sz="0" w:space="0" w:color="auto"/>
                    <w:right w:val="none" w:sz="0" w:space="0" w:color="auto"/>
                  </w:divBdr>
                  <w:divsChild>
                    <w:div w:id="1278440215">
                      <w:marLeft w:val="0"/>
                      <w:marRight w:val="0"/>
                      <w:marTop w:val="0"/>
                      <w:marBottom w:val="0"/>
                      <w:divBdr>
                        <w:top w:val="none" w:sz="0" w:space="0" w:color="auto"/>
                        <w:left w:val="none" w:sz="0" w:space="0" w:color="auto"/>
                        <w:bottom w:val="none" w:sz="0" w:space="0" w:color="auto"/>
                        <w:right w:val="none" w:sz="0" w:space="0" w:color="auto"/>
                      </w:divBdr>
                      <w:divsChild>
                        <w:div w:id="1693530608">
                          <w:marLeft w:val="0"/>
                          <w:marRight w:val="0"/>
                          <w:marTop w:val="0"/>
                          <w:marBottom w:val="0"/>
                          <w:divBdr>
                            <w:top w:val="none" w:sz="0" w:space="0" w:color="auto"/>
                            <w:left w:val="none" w:sz="0" w:space="0" w:color="auto"/>
                            <w:bottom w:val="none" w:sz="0" w:space="0" w:color="auto"/>
                            <w:right w:val="none" w:sz="0" w:space="0" w:color="auto"/>
                          </w:divBdr>
                          <w:divsChild>
                            <w:div w:id="2058503092">
                              <w:marLeft w:val="0"/>
                              <w:marRight w:val="0"/>
                              <w:marTop w:val="0"/>
                              <w:marBottom w:val="0"/>
                              <w:divBdr>
                                <w:top w:val="none" w:sz="0" w:space="0" w:color="auto"/>
                                <w:left w:val="none" w:sz="0" w:space="0" w:color="auto"/>
                                <w:bottom w:val="none" w:sz="0" w:space="0" w:color="auto"/>
                                <w:right w:val="none" w:sz="0" w:space="0" w:color="auto"/>
                              </w:divBdr>
                              <w:divsChild>
                                <w:div w:id="1245383684">
                                  <w:marLeft w:val="0"/>
                                  <w:marRight w:val="0"/>
                                  <w:marTop w:val="0"/>
                                  <w:marBottom w:val="0"/>
                                  <w:divBdr>
                                    <w:top w:val="none" w:sz="0" w:space="0" w:color="auto"/>
                                    <w:left w:val="none" w:sz="0" w:space="0" w:color="auto"/>
                                    <w:bottom w:val="none" w:sz="0" w:space="0" w:color="auto"/>
                                    <w:right w:val="none" w:sz="0" w:space="0" w:color="auto"/>
                                  </w:divBdr>
                                  <w:divsChild>
                                    <w:div w:id="535394221">
                                      <w:marLeft w:val="0"/>
                                      <w:marRight w:val="0"/>
                                      <w:marTop w:val="0"/>
                                      <w:marBottom w:val="0"/>
                                      <w:divBdr>
                                        <w:top w:val="none" w:sz="0" w:space="0" w:color="auto"/>
                                        <w:left w:val="none" w:sz="0" w:space="0" w:color="auto"/>
                                        <w:bottom w:val="none" w:sz="0" w:space="0" w:color="auto"/>
                                        <w:right w:val="none" w:sz="0" w:space="0" w:color="auto"/>
                                      </w:divBdr>
                                      <w:divsChild>
                                        <w:div w:id="671956013">
                                          <w:marLeft w:val="0"/>
                                          <w:marRight w:val="0"/>
                                          <w:marTop w:val="0"/>
                                          <w:marBottom w:val="0"/>
                                          <w:divBdr>
                                            <w:top w:val="none" w:sz="0" w:space="0" w:color="auto"/>
                                            <w:left w:val="none" w:sz="0" w:space="0" w:color="auto"/>
                                            <w:bottom w:val="none" w:sz="0" w:space="0" w:color="auto"/>
                                            <w:right w:val="none" w:sz="0" w:space="0" w:color="auto"/>
                                          </w:divBdr>
                                          <w:divsChild>
                                            <w:div w:id="2083528674">
                                              <w:marLeft w:val="0"/>
                                              <w:marRight w:val="0"/>
                                              <w:marTop w:val="0"/>
                                              <w:marBottom w:val="0"/>
                                              <w:divBdr>
                                                <w:top w:val="none" w:sz="0" w:space="0" w:color="auto"/>
                                                <w:left w:val="none" w:sz="0" w:space="0" w:color="auto"/>
                                                <w:bottom w:val="none" w:sz="0" w:space="0" w:color="auto"/>
                                                <w:right w:val="none" w:sz="0" w:space="0" w:color="auto"/>
                                              </w:divBdr>
                                              <w:divsChild>
                                                <w:div w:id="882714400">
                                                  <w:marLeft w:val="0"/>
                                                  <w:marRight w:val="0"/>
                                                  <w:marTop w:val="0"/>
                                                  <w:marBottom w:val="0"/>
                                                  <w:divBdr>
                                                    <w:top w:val="none" w:sz="0" w:space="0" w:color="auto"/>
                                                    <w:left w:val="none" w:sz="0" w:space="0" w:color="auto"/>
                                                    <w:bottom w:val="none" w:sz="0" w:space="0" w:color="auto"/>
                                                    <w:right w:val="none" w:sz="0" w:space="0" w:color="auto"/>
                                                  </w:divBdr>
                                                  <w:divsChild>
                                                    <w:div w:id="19708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32600">
                                      <w:marLeft w:val="0"/>
                                      <w:marRight w:val="0"/>
                                      <w:marTop w:val="0"/>
                                      <w:marBottom w:val="0"/>
                                      <w:divBdr>
                                        <w:top w:val="none" w:sz="0" w:space="0" w:color="auto"/>
                                        <w:left w:val="none" w:sz="0" w:space="0" w:color="auto"/>
                                        <w:bottom w:val="none" w:sz="0" w:space="0" w:color="auto"/>
                                        <w:right w:val="none" w:sz="0" w:space="0" w:color="auto"/>
                                      </w:divBdr>
                                      <w:divsChild>
                                        <w:div w:id="1297757703">
                                          <w:marLeft w:val="0"/>
                                          <w:marRight w:val="0"/>
                                          <w:marTop w:val="0"/>
                                          <w:marBottom w:val="0"/>
                                          <w:divBdr>
                                            <w:top w:val="none" w:sz="0" w:space="0" w:color="auto"/>
                                            <w:left w:val="none" w:sz="0" w:space="0" w:color="auto"/>
                                            <w:bottom w:val="none" w:sz="0" w:space="0" w:color="auto"/>
                                            <w:right w:val="none" w:sz="0" w:space="0" w:color="auto"/>
                                          </w:divBdr>
                                        </w:div>
                                        <w:div w:id="242373640">
                                          <w:marLeft w:val="0"/>
                                          <w:marRight w:val="0"/>
                                          <w:marTop w:val="0"/>
                                          <w:marBottom w:val="0"/>
                                          <w:divBdr>
                                            <w:top w:val="none" w:sz="0" w:space="0" w:color="auto"/>
                                            <w:left w:val="none" w:sz="0" w:space="0" w:color="auto"/>
                                            <w:bottom w:val="none" w:sz="0" w:space="0" w:color="auto"/>
                                            <w:right w:val="none" w:sz="0" w:space="0" w:color="auto"/>
                                          </w:divBdr>
                                          <w:divsChild>
                                            <w:div w:id="1257248146">
                                              <w:marLeft w:val="0"/>
                                              <w:marRight w:val="0"/>
                                              <w:marTop w:val="0"/>
                                              <w:marBottom w:val="0"/>
                                              <w:divBdr>
                                                <w:top w:val="none" w:sz="0" w:space="0" w:color="auto"/>
                                                <w:left w:val="none" w:sz="0" w:space="0" w:color="auto"/>
                                                <w:bottom w:val="none" w:sz="0" w:space="0" w:color="auto"/>
                                                <w:right w:val="none" w:sz="0" w:space="0" w:color="auto"/>
                                              </w:divBdr>
                                              <w:divsChild>
                                                <w:div w:id="1311404279">
                                                  <w:marLeft w:val="0"/>
                                                  <w:marRight w:val="0"/>
                                                  <w:marTop w:val="0"/>
                                                  <w:marBottom w:val="0"/>
                                                  <w:divBdr>
                                                    <w:top w:val="none" w:sz="0" w:space="0" w:color="auto"/>
                                                    <w:left w:val="none" w:sz="0" w:space="0" w:color="auto"/>
                                                    <w:bottom w:val="none" w:sz="0" w:space="0" w:color="auto"/>
                                                    <w:right w:val="none" w:sz="0" w:space="0" w:color="auto"/>
                                                  </w:divBdr>
                                                  <w:divsChild>
                                                    <w:div w:id="9567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980636">
      <w:bodyDiv w:val="1"/>
      <w:marLeft w:val="0"/>
      <w:marRight w:val="0"/>
      <w:marTop w:val="0"/>
      <w:marBottom w:val="0"/>
      <w:divBdr>
        <w:top w:val="none" w:sz="0" w:space="0" w:color="auto"/>
        <w:left w:val="none" w:sz="0" w:space="0" w:color="auto"/>
        <w:bottom w:val="none" w:sz="0" w:space="0" w:color="auto"/>
        <w:right w:val="none" w:sz="0" w:space="0" w:color="auto"/>
      </w:divBdr>
      <w:divsChild>
        <w:div w:id="1321347864">
          <w:marLeft w:val="0"/>
          <w:marRight w:val="0"/>
          <w:marTop w:val="0"/>
          <w:marBottom w:val="0"/>
          <w:divBdr>
            <w:top w:val="none" w:sz="0" w:space="0" w:color="auto"/>
            <w:left w:val="none" w:sz="0" w:space="0" w:color="auto"/>
            <w:bottom w:val="none" w:sz="0" w:space="0" w:color="auto"/>
            <w:right w:val="none" w:sz="0" w:space="0" w:color="auto"/>
          </w:divBdr>
          <w:divsChild>
            <w:div w:id="1048334110">
              <w:marLeft w:val="0"/>
              <w:marRight w:val="0"/>
              <w:marTop w:val="0"/>
              <w:marBottom w:val="0"/>
              <w:divBdr>
                <w:top w:val="none" w:sz="0" w:space="0" w:color="auto"/>
                <w:left w:val="none" w:sz="0" w:space="0" w:color="auto"/>
                <w:bottom w:val="none" w:sz="0" w:space="0" w:color="auto"/>
                <w:right w:val="none" w:sz="0" w:space="0" w:color="auto"/>
              </w:divBdr>
              <w:divsChild>
                <w:div w:id="935944000">
                  <w:marLeft w:val="0"/>
                  <w:marRight w:val="0"/>
                  <w:marTop w:val="0"/>
                  <w:marBottom w:val="0"/>
                  <w:divBdr>
                    <w:top w:val="none" w:sz="0" w:space="0" w:color="auto"/>
                    <w:left w:val="none" w:sz="0" w:space="0" w:color="auto"/>
                    <w:bottom w:val="none" w:sz="0" w:space="0" w:color="auto"/>
                    <w:right w:val="none" w:sz="0" w:space="0" w:color="auto"/>
                  </w:divBdr>
                  <w:divsChild>
                    <w:div w:id="1014654107">
                      <w:marLeft w:val="0"/>
                      <w:marRight w:val="0"/>
                      <w:marTop w:val="0"/>
                      <w:marBottom w:val="0"/>
                      <w:divBdr>
                        <w:top w:val="none" w:sz="0" w:space="0" w:color="auto"/>
                        <w:left w:val="none" w:sz="0" w:space="0" w:color="auto"/>
                        <w:bottom w:val="none" w:sz="0" w:space="0" w:color="auto"/>
                        <w:right w:val="none" w:sz="0" w:space="0" w:color="auto"/>
                      </w:divBdr>
                      <w:divsChild>
                        <w:div w:id="3366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340</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dc:creator>
  <cp:lastModifiedBy>Mario</cp:lastModifiedBy>
  <cp:revision>16</cp:revision>
  <cp:lastPrinted>2016-10-26T04:03:00Z</cp:lastPrinted>
  <dcterms:created xsi:type="dcterms:W3CDTF">2014-10-14T01:48:00Z</dcterms:created>
  <dcterms:modified xsi:type="dcterms:W3CDTF">2017-10-19T16:37:00Z</dcterms:modified>
</cp:coreProperties>
</file>